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2371" w14:textId="77777777" w:rsidR="00882126" w:rsidRDefault="00646144" w:rsidP="00882126">
      <w:pPr>
        <w:pBdr>
          <w:top w:val="nil"/>
          <w:left w:val="nil"/>
          <w:bottom w:val="nil"/>
          <w:right w:val="nil"/>
          <w:between w:val="nil"/>
        </w:pBdr>
        <w:spacing w:after="0" w:line="240" w:lineRule="auto"/>
        <w:rPr>
          <w:rFonts w:ascii="Arial" w:eastAsia="Arial" w:hAnsi="Arial" w:cs="Arial"/>
          <w:b/>
          <w:sz w:val="36"/>
          <w:szCs w:val="36"/>
        </w:rPr>
      </w:pPr>
      <w:r w:rsidRPr="007C0AB6">
        <w:rPr>
          <w:rFonts w:ascii="Arial" w:eastAsia="Arial" w:hAnsi="Arial" w:cs="Arial"/>
          <w:b/>
          <w:sz w:val="24"/>
          <w:szCs w:val="24"/>
        </w:rPr>
        <w:br/>
      </w:r>
      <w:r w:rsidR="00882126">
        <w:rPr>
          <w:rFonts w:ascii="Arial" w:eastAsia="Arial" w:hAnsi="Arial" w:cs="Arial"/>
          <w:b/>
          <w:noProof/>
          <w:sz w:val="36"/>
          <w:szCs w:val="36"/>
        </w:rPr>
        <w:drawing>
          <wp:inline distT="0" distB="0" distL="0" distR="0" wp14:anchorId="55501F0E" wp14:editId="25C5586E">
            <wp:extent cx="2204965" cy="1000125"/>
            <wp:effectExtent l="0" t="0" r="5080" b="0"/>
            <wp:docPr id="1125003575"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03575"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5291" cy="1004809"/>
                    </a:xfrm>
                    <a:prstGeom prst="rect">
                      <a:avLst/>
                    </a:prstGeom>
                  </pic:spPr>
                </pic:pic>
              </a:graphicData>
            </a:graphic>
          </wp:inline>
        </w:drawing>
      </w:r>
    </w:p>
    <w:p w14:paraId="0991C591" w14:textId="1EEF6DCB" w:rsidR="00882126" w:rsidRDefault="00E62102" w:rsidP="00882126">
      <w:pPr>
        <w:pBdr>
          <w:top w:val="nil"/>
          <w:left w:val="nil"/>
          <w:bottom w:val="nil"/>
          <w:right w:val="nil"/>
          <w:between w:val="nil"/>
        </w:pBdr>
        <w:spacing w:after="0" w:line="240" w:lineRule="auto"/>
        <w:jc w:val="center"/>
        <w:rPr>
          <w:rFonts w:ascii="Arial" w:eastAsia="Arial" w:hAnsi="Arial" w:cs="Arial"/>
          <w:b/>
          <w:sz w:val="36"/>
          <w:szCs w:val="36"/>
        </w:rPr>
      </w:pPr>
      <w:r>
        <w:rPr>
          <w:rFonts w:ascii="Arial" w:eastAsia="Arial" w:hAnsi="Arial" w:cs="Arial"/>
          <w:b/>
          <w:sz w:val="36"/>
          <w:szCs w:val="36"/>
        </w:rPr>
        <w:t>WAND</w:t>
      </w:r>
      <w:r w:rsidR="00F53485">
        <w:rPr>
          <w:rFonts w:ascii="Arial" w:eastAsia="Arial" w:hAnsi="Arial" w:cs="Arial"/>
          <w:b/>
          <w:sz w:val="36"/>
          <w:szCs w:val="36"/>
        </w:rPr>
        <w:t xml:space="preserve"> UK</w:t>
      </w:r>
      <w:r>
        <w:rPr>
          <w:rFonts w:ascii="Arial" w:eastAsia="Arial" w:hAnsi="Arial" w:cs="Arial"/>
          <w:b/>
          <w:sz w:val="36"/>
          <w:szCs w:val="36"/>
        </w:rPr>
        <w:t xml:space="preserve"> </w:t>
      </w:r>
      <w:r w:rsidR="001C2187" w:rsidRPr="007C0AB6">
        <w:rPr>
          <w:rFonts w:ascii="Arial" w:eastAsia="Arial" w:hAnsi="Arial" w:cs="Arial"/>
          <w:b/>
          <w:sz w:val="36"/>
          <w:szCs w:val="36"/>
        </w:rPr>
        <w:t>Chair of Trustees</w:t>
      </w:r>
      <w:r w:rsidR="00646144" w:rsidRPr="007C0AB6">
        <w:rPr>
          <w:rFonts w:ascii="Arial" w:eastAsia="Arial" w:hAnsi="Arial" w:cs="Arial"/>
          <w:b/>
          <w:sz w:val="36"/>
          <w:szCs w:val="36"/>
        </w:rPr>
        <w:t xml:space="preserve"> – </w:t>
      </w:r>
    </w:p>
    <w:p w14:paraId="00000001" w14:textId="23E3F934" w:rsidR="00B635BD" w:rsidRPr="007C0AB6" w:rsidRDefault="00E62102" w:rsidP="00882126">
      <w:pPr>
        <w:pBdr>
          <w:top w:val="nil"/>
          <w:left w:val="nil"/>
          <w:bottom w:val="nil"/>
          <w:right w:val="nil"/>
          <w:between w:val="nil"/>
        </w:pBdr>
        <w:spacing w:after="0" w:line="240" w:lineRule="auto"/>
        <w:jc w:val="center"/>
        <w:rPr>
          <w:rFonts w:ascii="Arial" w:eastAsia="Arial" w:hAnsi="Arial" w:cs="Arial"/>
          <w:b/>
          <w:sz w:val="36"/>
          <w:szCs w:val="36"/>
        </w:rPr>
      </w:pPr>
      <w:r>
        <w:rPr>
          <w:rFonts w:ascii="Arial" w:eastAsia="Arial" w:hAnsi="Arial" w:cs="Arial"/>
          <w:b/>
          <w:sz w:val="36"/>
          <w:szCs w:val="36"/>
        </w:rPr>
        <w:t>Role description</w:t>
      </w:r>
    </w:p>
    <w:p w14:paraId="00000002" w14:textId="77777777" w:rsidR="00B635BD" w:rsidRPr="007C0AB6" w:rsidRDefault="00B635BD" w:rsidP="00646144">
      <w:pPr>
        <w:spacing w:after="0" w:line="240" w:lineRule="auto"/>
        <w:rPr>
          <w:rFonts w:ascii="Arial" w:eastAsia="Arial" w:hAnsi="Arial" w:cs="Arial"/>
          <w:b/>
        </w:rPr>
      </w:pPr>
    </w:p>
    <w:p w14:paraId="00000003" w14:textId="0AD4F52C" w:rsidR="00B635BD" w:rsidRPr="00EA7F0F" w:rsidRDefault="001C2187" w:rsidP="00646144">
      <w:pPr>
        <w:spacing w:after="0" w:line="240" w:lineRule="auto"/>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The Chair leads the board, ensuring that it governs the charity effectively, in service of the charity’s vision and mission. The Chair leads in an inclusive way, supporting the board to work together well, and providing support and challenge to the </w:t>
      </w:r>
      <w:r w:rsidR="001D3FFB">
        <w:rPr>
          <w:rFonts w:asciiTheme="minorHAnsi" w:eastAsia="Arial" w:hAnsiTheme="minorHAnsi" w:cstheme="minorHAnsi"/>
          <w:sz w:val="24"/>
          <w:szCs w:val="24"/>
        </w:rPr>
        <w:t>Director</w:t>
      </w:r>
      <w:r w:rsidRPr="00EA7F0F">
        <w:rPr>
          <w:rFonts w:asciiTheme="minorHAnsi" w:eastAsia="Arial" w:hAnsiTheme="minorHAnsi" w:cstheme="minorHAnsi"/>
          <w:sz w:val="24"/>
          <w:szCs w:val="24"/>
        </w:rPr>
        <w:t>. The Chair is also an ambassador for the charity</w:t>
      </w:r>
      <w:r w:rsidR="00646144" w:rsidRPr="00EA7F0F">
        <w:rPr>
          <w:rFonts w:asciiTheme="minorHAnsi" w:eastAsia="Arial" w:hAnsiTheme="minorHAnsi" w:cstheme="minorHAnsi"/>
          <w:sz w:val="24"/>
          <w:szCs w:val="24"/>
        </w:rPr>
        <w:t xml:space="preserve">. </w:t>
      </w:r>
    </w:p>
    <w:p w14:paraId="00000004" w14:textId="77777777" w:rsidR="00B635BD" w:rsidRPr="00EA7F0F" w:rsidRDefault="00B635BD" w:rsidP="00646144">
      <w:pPr>
        <w:spacing w:after="0" w:line="240" w:lineRule="auto"/>
        <w:rPr>
          <w:rFonts w:asciiTheme="minorHAnsi" w:eastAsia="Arial" w:hAnsiTheme="minorHAnsi" w:cstheme="minorHAnsi"/>
          <w:sz w:val="24"/>
          <w:szCs w:val="24"/>
        </w:rPr>
      </w:pPr>
    </w:p>
    <w:p w14:paraId="00000006" w14:textId="5C4E3017" w:rsidR="00B635BD" w:rsidRPr="00EA7F0F" w:rsidRDefault="001C2187" w:rsidP="00646144">
      <w:pPr>
        <w:spacing w:after="0" w:line="240" w:lineRule="auto"/>
        <w:rPr>
          <w:rFonts w:asciiTheme="minorHAnsi" w:eastAsia="ArialMT" w:hAnsiTheme="minorHAnsi" w:cstheme="minorHAnsi"/>
          <w:sz w:val="24"/>
          <w:szCs w:val="24"/>
        </w:rPr>
      </w:pPr>
      <w:r w:rsidRPr="00EA7F0F">
        <w:rPr>
          <w:rFonts w:asciiTheme="minorHAnsi" w:eastAsia="Arial" w:hAnsiTheme="minorHAnsi" w:cstheme="minorHAnsi"/>
          <w:b/>
          <w:sz w:val="24"/>
          <w:szCs w:val="24"/>
        </w:rPr>
        <w:t xml:space="preserve">Chair </w:t>
      </w:r>
      <w:r w:rsidR="006A1CED" w:rsidRPr="00EA7F0F">
        <w:rPr>
          <w:rFonts w:asciiTheme="minorHAnsi" w:eastAsia="Arial" w:hAnsiTheme="minorHAnsi" w:cstheme="minorHAnsi"/>
          <w:b/>
          <w:sz w:val="24"/>
          <w:szCs w:val="24"/>
        </w:rPr>
        <w:t>r</w:t>
      </w:r>
      <w:r w:rsidRPr="00EA7F0F">
        <w:rPr>
          <w:rFonts w:asciiTheme="minorHAnsi" w:eastAsia="Arial" w:hAnsiTheme="minorHAnsi" w:cstheme="minorHAnsi"/>
          <w:b/>
          <w:sz w:val="24"/>
          <w:szCs w:val="24"/>
        </w:rPr>
        <w:t>ole</w:t>
      </w:r>
      <w:r w:rsidRPr="00EA7F0F">
        <w:rPr>
          <w:rFonts w:asciiTheme="minorHAnsi" w:eastAsia="ArialMT" w:hAnsiTheme="minorHAnsi" w:cstheme="minorHAnsi"/>
          <w:sz w:val="24"/>
          <w:szCs w:val="24"/>
        </w:rPr>
        <w:t xml:space="preserve"> </w:t>
      </w:r>
    </w:p>
    <w:p w14:paraId="00000007" w14:textId="77777777" w:rsidR="00B635BD" w:rsidRPr="00EA7F0F" w:rsidRDefault="00B635BD" w:rsidP="00646144">
      <w:pPr>
        <w:spacing w:after="0" w:line="240" w:lineRule="auto"/>
        <w:rPr>
          <w:rFonts w:asciiTheme="minorHAnsi" w:eastAsia="Arial" w:hAnsiTheme="minorHAnsi" w:cstheme="minorHAnsi"/>
          <w:sz w:val="24"/>
          <w:szCs w:val="24"/>
        </w:rPr>
      </w:pPr>
    </w:p>
    <w:p w14:paraId="00000008" w14:textId="21696442" w:rsidR="00B635BD" w:rsidRPr="00EA7F0F" w:rsidRDefault="001C2187" w:rsidP="00646144">
      <w:pPr>
        <w:pStyle w:val="ListParagraph"/>
        <w:numPr>
          <w:ilvl w:val="0"/>
          <w:numId w:val="6"/>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bookmarkStart w:id="0" w:name="_Hlk97124369"/>
      <w:r w:rsidRPr="00EA7F0F">
        <w:rPr>
          <w:rFonts w:asciiTheme="minorHAnsi" w:eastAsia="Arial" w:hAnsiTheme="minorHAnsi" w:cstheme="minorHAnsi"/>
          <w:sz w:val="24"/>
          <w:szCs w:val="24"/>
        </w:rPr>
        <w:t xml:space="preserve">Provide strategic leadership to the charity and the Board, ensuring that </w:t>
      </w:r>
      <w:r w:rsidR="00E62102" w:rsidRPr="00EA7F0F">
        <w:rPr>
          <w:rFonts w:asciiTheme="minorHAnsi" w:eastAsia="Arial" w:hAnsiTheme="minorHAnsi" w:cstheme="minorHAnsi"/>
          <w:sz w:val="24"/>
          <w:szCs w:val="24"/>
        </w:rPr>
        <w:t>WAND UK</w:t>
      </w:r>
      <w:r w:rsidR="00EA7F0F">
        <w:rPr>
          <w:rFonts w:asciiTheme="minorHAnsi" w:eastAsia="Arial" w:hAnsiTheme="minorHAnsi" w:cstheme="minorHAnsi"/>
          <w:sz w:val="24"/>
          <w:szCs w:val="24"/>
        </w:rPr>
        <w:t xml:space="preserve"> </w:t>
      </w:r>
      <w:r w:rsidRPr="00EA7F0F">
        <w:rPr>
          <w:rFonts w:asciiTheme="minorHAnsi" w:eastAsia="Arial" w:hAnsiTheme="minorHAnsi" w:cstheme="minorHAnsi"/>
          <w:sz w:val="24"/>
          <w:szCs w:val="24"/>
        </w:rPr>
        <w:t>achieves its mission</w:t>
      </w:r>
      <w:r w:rsidR="00646144" w:rsidRPr="00EA7F0F">
        <w:rPr>
          <w:rFonts w:asciiTheme="minorHAnsi" w:eastAsia="Arial" w:hAnsiTheme="minorHAnsi" w:cstheme="minorHAnsi"/>
          <w:sz w:val="24"/>
          <w:szCs w:val="24"/>
        </w:rPr>
        <w:t>.</w:t>
      </w:r>
      <w:r w:rsidRPr="00EA7F0F">
        <w:rPr>
          <w:rFonts w:asciiTheme="minorHAnsi" w:eastAsia="Arial" w:hAnsiTheme="minorHAnsi" w:cstheme="minorHAnsi"/>
          <w:sz w:val="24"/>
          <w:szCs w:val="24"/>
        </w:rPr>
        <w:t xml:space="preserve"> </w:t>
      </w:r>
    </w:p>
    <w:bookmarkEnd w:id="0"/>
    <w:p w14:paraId="00000009" w14:textId="1522A1DA" w:rsidR="00B635BD" w:rsidRPr="00EA7F0F" w:rsidRDefault="001C2187" w:rsidP="00646144">
      <w:pPr>
        <w:pStyle w:val="ListParagraph"/>
        <w:numPr>
          <w:ilvl w:val="0"/>
          <w:numId w:val="6"/>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Work in partnership with the </w:t>
      </w:r>
      <w:r w:rsidR="00376028">
        <w:rPr>
          <w:rFonts w:asciiTheme="minorHAnsi" w:eastAsia="Arial" w:hAnsiTheme="minorHAnsi" w:cstheme="minorHAnsi"/>
          <w:sz w:val="24"/>
          <w:szCs w:val="24"/>
        </w:rPr>
        <w:t>Director</w:t>
      </w:r>
      <w:r w:rsidRPr="00EA7F0F">
        <w:rPr>
          <w:rFonts w:asciiTheme="minorHAnsi" w:eastAsia="Arial" w:hAnsiTheme="minorHAnsi" w:cstheme="minorHAnsi"/>
          <w:sz w:val="24"/>
          <w:szCs w:val="24"/>
        </w:rPr>
        <w:t xml:space="preserve"> and team to achieve our mission.</w:t>
      </w:r>
    </w:p>
    <w:p w14:paraId="0000000A" w14:textId="77777777" w:rsidR="00B635BD" w:rsidRPr="00EA7F0F" w:rsidRDefault="001C2187" w:rsidP="00646144">
      <w:pPr>
        <w:pStyle w:val="ListParagraph"/>
        <w:numPr>
          <w:ilvl w:val="0"/>
          <w:numId w:val="6"/>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Lead the board in ensuring that it fulfils its responsibilities for the governance of the organisation.</w:t>
      </w:r>
    </w:p>
    <w:p w14:paraId="0000000B" w14:textId="4C2D1C5B" w:rsidR="00B635BD" w:rsidRPr="00EA7F0F" w:rsidRDefault="001C2187" w:rsidP="00646144">
      <w:pPr>
        <w:pStyle w:val="ListParagraph"/>
        <w:numPr>
          <w:ilvl w:val="0"/>
          <w:numId w:val="6"/>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Optimise the relationship between the board and </w:t>
      </w:r>
      <w:r w:rsidR="00376028">
        <w:rPr>
          <w:rFonts w:asciiTheme="minorHAnsi" w:eastAsia="Arial" w:hAnsiTheme="minorHAnsi" w:cstheme="minorHAnsi"/>
          <w:sz w:val="24"/>
          <w:szCs w:val="24"/>
        </w:rPr>
        <w:t>WAND</w:t>
      </w:r>
      <w:r w:rsidRPr="00EA7F0F">
        <w:rPr>
          <w:rFonts w:asciiTheme="minorHAnsi" w:eastAsia="Arial" w:hAnsiTheme="minorHAnsi" w:cstheme="minorHAnsi"/>
          <w:sz w:val="24"/>
          <w:szCs w:val="24"/>
        </w:rPr>
        <w:t>’s staff and volunteers.</w:t>
      </w:r>
    </w:p>
    <w:p w14:paraId="0000000C" w14:textId="77777777" w:rsidR="00B635BD" w:rsidRPr="00EA7F0F" w:rsidRDefault="001C2187" w:rsidP="00646144">
      <w:pPr>
        <w:pStyle w:val="ListParagraph"/>
        <w:numPr>
          <w:ilvl w:val="0"/>
          <w:numId w:val="6"/>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Plan and chair the board meetings and the AGM, with others as appropriate.</w:t>
      </w:r>
    </w:p>
    <w:p w14:paraId="0000000D" w14:textId="6AC4DE45" w:rsidR="00B635BD" w:rsidRPr="00EA7F0F" w:rsidRDefault="001C2187" w:rsidP="00646144">
      <w:pPr>
        <w:pStyle w:val="ListParagraph"/>
        <w:numPr>
          <w:ilvl w:val="0"/>
          <w:numId w:val="6"/>
        </w:numPr>
        <w:pBdr>
          <w:top w:val="nil"/>
          <w:left w:val="nil"/>
          <w:bottom w:val="nil"/>
          <w:right w:val="nil"/>
          <w:between w:val="nil"/>
        </w:pBdr>
        <w:spacing w:after="0" w:line="240" w:lineRule="auto"/>
        <w:ind w:left="714" w:hanging="357"/>
        <w:rPr>
          <w:rFonts w:asciiTheme="minorHAnsi" w:eastAsia="Arial" w:hAnsiTheme="minorHAnsi" w:cstheme="minorHAnsi"/>
          <w:b/>
          <w:sz w:val="24"/>
          <w:szCs w:val="24"/>
        </w:rPr>
      </w:pPr>
      <w:r w:rsidRPr="00EA7F0F">
        <w:rPr>
          <w:rFonts w:asciiTheme="minorHAnsi" w:eastAsia="Arial" w:hAnsiTheme="minorHAnsi" w:cstheme="minorHAnsi"/>
          <w:sz w:val="24"/>
          <w:szCs w:val="24"/>
        </w:rPr>
        <w:t xml:space="preserve">Act as a spokesperson for </w:t>
      </w:r>
      <w:r w:rsidR="000B68F3">
        <w:rPr>
          <w:rFonts w:asciiTheme="minorHAnsi" w:eastAsia="Arial" w:hAnsiTheme="minorHAnsi" w:cstheme="minorHAnsi"/>
          <w:sz w:val="24"/>
          <w:szCs w:val="24"/>
        </w:rPr>
        <w:t>WAND UK</w:t>
      </w:r>
    </w:p>
    <w:p w14:paraId="5BEB30D8" w14:textId="3F89BBA3" w:rsidR="00646144" w:rsidRPr="00EA7F0F" w:rsidRDefault="00646144" w:rsidP="00646144">
      <w:pPr>
        <w:pBdr>
          <w:top w:val="nil"/>
          <w:left w:val="nil"/>
          <w:bottom w:val="nil"/>
          <w:right w:val="nil"/>
          <w:between w:val="nil"/>
        </w:pBdr>
        <w:spacing w:after="0" w:line="240" w:lineRule="auto"/>
        <w:rPr>
          <w:rFonts w:asciiTheme="minorHAnsi" w:eastAsia="Arial" w:hAnsiTheme="minorHAnsi" w:cstheme="minorHAnsi"/>
          <w:b/>
          <w:i/>
          <w:sz w:val="24"/>
          <w:szCs w:val="24"/>
        </w:rPr>
      </w:pPr>
    </w:p>
    <w:p w14:paraId="0000000E" w14:textId="1C574B29" w:rsidR="00B635BD" w:rsidRPr="00EA7F0F" w:rsidRDefault="001C2187" w:rsidP="00646144">
      <w:pPr>
        <w:pBdr>
          <w:top w:val="nil"/>
          <w:left w:val="nil"/>
          <w:bottom w:val="nil"/>
          <w:right w:val="nil"/>
          <w:between w:val="nil"/>
        </w:pBdr>
        <w:spacing w:after="0" w:line="240" w:lineRule="auto"/>
        <w:rPr>
          <w:rFonts w:asciiTheme="minorHAnsi" w:eastAsia="Arial" w:hAnsiTheme="minorHAnsi" w:cstheme="minorHAnsi"/>
          <w:b/>
          <w:i/>
          <w:sz w:val="24"/>
          <w:szCs w:val="24"/>
        </w:rPr>
      </w:pPr>
      <w:r w:rsidRPr="00EA7F0F">
        <w:rPr>
          <w:rFonts w:asciiTheme="minorHAnsi" w:eastAsia="Arial" w:hAnsiTheme="minorHAnsi" w:cstheme="minorHAnsi"/>
          <w:b/>
          <w:i/>
          <w:sz w:val="24"/>
          <w:szCs w:val="24"/>
        </w:rPr>
        <w:t>What we are looking for</w:t>
      </w:r>
    </w:p>
    <w:p w14:paraId="0000000F" w14:textId="6131E518" w:rsidR="00B635BD" w:rsidRPr="00EA7F0F" w:rsidRDefault="004B1478" w:rsidP="00646144">
      <w:pPr>
        <w:pBdr>
          <w:top w:val="nil"/>
          <w:left w:val="nil"/>
          <w:bottom w:val="nil"/>
          <w:right w:val="nil"/>
          <w:between w:val="nil"/>
        </w:pBdr>
        <w:spacing w:after="0" w:line="240" w:lineRule="auto"/>
        <w:rPr>
          <w:rFonts w:asciiTheme="minorHAnsi" w:eastAsia="Arial" w:hAnsiTheme="minorHAnsi" w:cstheme="minorHAnsi"/>
          <w:b/>
          <w:sz w:val="24"/>
          <w:szCs w:val="24"/>
        </w:rPr>
      </w:pPr>
      <w:r w:rsidRPr="00EA7F0F">
        <w:rPr>
          <w:rFonts w:asciiTheme="minorHAnsi" w:eastAsia="Arial" w:hAnsiTheme="minorHAnsi" w:cstheme="minorHAnsi"/>
          <w:b/>
          <w:sz w:val="24"/>
          <w:szCs w:val="24"/>
        </w:rPr>
        <w:br/>
      </w:r>
      <w:r w:rsidR="001C2187" w:rsidRPr="00EA7F0F">
        <w:rPr>
          <w:rFonts w:asciiTheme="minorHAnsi" w:eastAsia="Arial" w:hAnsiTheme="minorHAnsi" w:cstheme="minorHAnsi"/>
          <w:b/>
          <w:sz w:val="24"/>
          <w:szCs w:val="24"/>
        </w:rPr>
        <w:t>Essential</w:t>
      </w:r>
    </w:p>
    <w:p w14:paraId="00000010" w14:textId="77777777" w:rsidR="00B635BD" w:rsidRPr="00EA7F0F" w:rsidRDefault="001C2187" w:rsidP="00582AEF">
      <w:pPr>
        <w:numPr>
          <w:ilvl w:val="0"/>
          <w:numId w:val="5"/>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Experience of being a trustee. [You do not need to have been a Chair before.</w:t>
      </w:r>
      <w:r w:rsidRPr="00EA7F0F">
        <w:rPr>
          <w:rFonts w:asciiTheme="minorHAnsi" w:eastAsia="Arial" w:hAnsiTheme="minorHAnsi" w:cstheme="minorHAnsi"/>
          <w:b/>
          <w:sz w:val="24"/>
          <w:szCs w:val="24"/>
        </w:rPr>
        <w:t xml:space="preserve"> </w:t>
      </w:r>
      <w:r w:rsidRPr="00EA7F0F">
        <w:rPr>
          <w:rFonts w:asciiTheme="minorHAnsi" w:eastAsia="Arial" w:hAnsiTheme="minorHAnsi" w:cstheme="minorHAnsi"/>
          <w:i/>
          <w:sz w:val="24"/>
          <w:szCs w:val="24"/>
        </w:rPr>
        <w:t>Note: you may of course require prior Chair experience, but it will narrow the pool of potential candidates</w:t>
      </w:r>
      <w:r w:rsidRPr="00EA7F0F">
        <w:rPr>
          <w:rFonts w:asciiTheme="minorHAnsi" w:eastAsia="Arial" w:hAnsiTheme="minorHAnsi" w:cstheme="minorHAnsi"/>
          <w:sz w:val="24"/>
          <w:szCs w:val="24"/>
        </w:rPr>
        <w:t>]</w:t>
      </w:r>
    </w:p>
    <w:p w14:paraId="00000011" w14:textId="5134113D" w:rsidR="00B635BD" w:rsidRPr="00EA7F0F" w:rsidRDefault="001C2187" w:rsidP="00582AEF">
      <w:pPr>
        <w:numPr>
          <w:ilvl w:val="0"/>
          <w:numId w:val="5"/>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A keen sense of strategic purpose</w:t>
      </w:r>
      <w:r w:rsidR="00ED21DD" w:rsidRPr="00EA7F0F">
        <w:rPr>
          <w:rFonts w:asciiTheme="minorHAnsi" w:eastAsia="Arial" w:hAnsiTheme="minorHAnsi" w:cstheme="minorHAnsi"/>
          <w:sz w:val="24"/>
          <w:szCs w:val="24"/>
        </w:rPr>
        <w:t>.</w:t>
      </w:r>
      <w:r w:rsidRPr="00EA7F0F">
        <w:rPr>
          <w:rFonts w:asciiTheme="minorHAnsi" w:eastAsia="Arial" w:hAnsiTheme="minorHAnsi" w:cstheme="minorHAnsi"/>
          <w:sz w:val="24"/>
          <w:szCs w:val="24"/>
        </w:rPr>
        <w:t xml:space="preserve"> </w:t>
      </w:r>
    </w:p>
    <w:p w14:paraId="00000012" w14:textId="77777777" w:rsidR="00B635BD" w:rsidRPr="00EA7F0F" w:rsidRDefault="001C2187" w:rsidP="00582AEF">
      <w:pPr>
        <w:numPr>
          <w:ilvl w:val="0"/>
          <w:numId w:val="5"/>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An inclusive leadership style: able to inspire and support everyone to participate on an equal footing. </w:t>
      </w:r>
    </w:p>
    <w:p w14:paraId="00000013" w14:textId="77777777" w:rsidR="00B635BD" w:rsidRPr="00EA7F0F" w:rsidRDefault="001C2187" w:rsidP="00582AEF">
      <w:pPr>
        <w:numPr>
          <w:ilvl w:val="0"/>
          <w:numId w:val="5"/>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The ability to listen and engage effectively. You are comfortable with challenge and debate and are able to encourage that in others whilst fostering a collaborative board environment. </w:t>
      </w:r>
    </w:p>
    <w:p w14:paraId="00000014" w14:textId="0E33DC6C" w:rsidR="00B635BD" w:rsidRPr="00EA7F0F" w:rsidRDefault="001C2187" w:rsidP="00582AEF">
      <w:pPr>
        <w:numPr>
          <w:ilvl w:val="0"/>
          <w:numId w:val="5"/>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Advocate - be able and willing to champion </w:t>
      </w:r>
      <w:r w:rsidR="004375D7">
        <w:rPr>
          <w:rFonts w:asciiTheme="minorHAnsi" w:eastAsia="Arial" w:hAnsiTheme="minorHAnsi" w:cstheme="minorHAnsi"/>
          <w:sz w:val="24"/>
          <w:szCs w:val="24"/>
        </w:rPr>
        <w:t>WAND UK</w:t>
      </w:r>
      <w:r w:rsidRPr="00EA7F0F">
        <w:rPr>
          <w:rFonts w:asciiTheme="minorHAnsi" w:eastAsia="Arial" w:hAnsiTheme="minorHAnsi" w:cstheme="minorHAnsi"/>
          <w:sz w:val="24"/>
          <w:szCs w:val="24"/>
        </w:rPr>
        <w:t>’s work through personal networks, social media, and other channels.</w:t>
      </w:r>
    </w:p>
    <w:p w14:paraId="00000015" w14:textId="77777777" w:rsidR="00B635BD" w:rsidRPr="00EA7F0F" w:rsidRDefault="001C2187" w:rsidP="00582AEF">
      <w:pPr>
        <w:numPr>
          <w:ilvl w:val="0"/>
          <w:numId w:val="5"/>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A strong personal commitment to equity, diversity and inclusion. </w:t>
      </w:r>
    </w:p>
    <w:p w14:paraId="00000016" w14:textId="132AB117" w:rsidR="00B635BD" w:rsidRPr="00EA7F0F" w:rsidRDefault="001C2187" w:rsidP="00582AEF">
      <w:pPr>
        <w:numPr>
          <w:ilvl w:val="0"/>
          <w:numId w:val="5"/>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Be responsive </w:t>
      </w:r>
      <w:r w:rsidR="00582AEF" w:rsidRPr="00EA7F0F">
        <w:rPr>
          <w:rFonts w:asciiTheme="minorHAnsi" w:eastAsia="Arial" w:hAnsiTheme="minorHAnsi" w:cstheme="minorHAnsi"/>
          <w:sz w:val="24"/>
          <w:szCs w:val="24"/>
        </w:rPr>
        <w:t>[A</w:t>
      </w:r>
      <w:r w:rsidRPr="00EA7F0F">
        <w:rPr>
          <w:rFonts w:asciiTheme="minorHAnsi" w:eastAsia="Arial" w:hAnsiTheme="minorHAnsi" w:cstheme="minorHAnsi"/>
          <w:sz w:val="24"/>
          <w:szCs w:val="24"/>
        </w:rPr>
        <w:t xml:space="preserve">s a small charity, things sometimes ‘come up’ that require the Chair to advise, support or give consent to. It is very helpful to have a </w:t>
      </w:r>
      <w:r w:rsidR="00582AEF" w:rsidRPr="00EA7F0F">
        <w:rPr>
          <w:rFonts w:asciiTheme="minorHAnsi" w:eastAsia="Arial" w:hAnsiTheme="minorHAnsi" w:cstheme="minorHAnsi"/>
          <w:sz w:val="24"/>
          <w:szCs w:val="24"/>
        </w:rPr>
        <w:t>C</w:t>
      </w:r>
      <w:r w:rsidRPr="00EA7F0F">
        <w:rPr>
          <w:rFonts w:asciiTheme="minorHAnsi" w:eastAsia="Arial" w:hAnsiTheme="minorHAnsi" w:cstheme="minorHAnsi"/>
          <w:sz w:val="24"/>
          <w:szCs w:val="24"/>
        </w:rPr>
        <w:t>hair who is available and responsive.]</w:t>
      </w:r>
    </w:p>
    <w:p w14:paraId="6267F511" w14:textId="77777777" w:rsidR="004B1478" w:rsidRPr="00EA7F0F" w:rsidRDefault="004B1478" w:rsidP="004B1478">
      <w:pPr>
        <w:pBdr>
          <w:top w:val="nil"/>
          <w:left w:val="nil"/>
          <w:bottom w:val="nil"/>
          <w:right w:val="nil"/>
          <w:between w:val="nil"/>
        </w:pBdr>
        <w:spacing w:after="0" w:line="240" w:lineRule="auto"/>
        <w:ind w:left="714"/>
        <w:rPr>
          <w:rFonts w:asciiTheme="minorHAnsi" w:eastAsia="Arial" w:hAnsiTheme="minorHAnsi" w:cstheme="minorHAnsi"/>
          <w:sz w:val="24"/>
          <w:szCs w:val="24"/>
        </w:rPr>
      </w:pPr>
    </w:p>
    <w:p w14:paraId="00000017" w14:textId="77777777" w:rsidR="00B635BD" w:rsidRPr="00EA7F0F" w:rsidRDefault="001C2187" w:rsidP="00FE3E4B">
      <w:pPr>
        <w:pBdr>
          <w:top w:val="nil"/>
          <w:left w:val="nil"/>
          <w:bottom w:val="nil"/>
          <w:right w:val="nil"/>
          <w:between w:val="nil"/>
        </w:pBdr>
        <w:spacing w:after="0" w:line="240" w:lineRule="auto"/>
        <w:rPr>
          <w:rFonts w:asciiTheme="minorHAnsi" w:eastAsia="Arial" w:hAnsiTheme="minorHAnsi" w:cstheme="minorHAnsi"/>
          <w:sz w:val="24"/>
          <w:szCs w:val="24"/>
        </w:rPr>
      </w:pPr>
      <w:r w:rsidRPr="00EA7F0F">
        <w:rPr>
          <w:rFonts w:asciiTheme="minorHAnsi" w:eastAsia="Arial" w:hAnsiTheme="minorHAnsi" w:cstheme="minorHAnsi"/>
          <w:sz w:val="24"/>
          <w:szCs w:val="24"/>
        </w:rPr>
        <w:t>In addition to the above, the Chair will have the responsibilities and qualities of all trustees:</w:t>
      </w:r>
    </w:p>
    <w:p w14:paraId="0AC079A4" w14:textId="77777777" w:rsidR="00FE3E4B" w:rsidRPr="00EA7F0F" w:rsidRDefault="00FE3E4B" w:rsidP="00FE3E4B">
      <w:pPr>
        <w:pBdr>
          <w:top w:val="nil"/>
          <w:left w:val="nil"/>
          <w:bottom w:val="nil"/>
          <w:right w:val="nil"/>
          <w:between w:val="nil"/>
        </w:pBdr>
        <w:spacing w:after="0" w:line="240" w:lineRule="auto"/>
        <w:rPr>
          <w:rFonts w:asciiTheme="minorHAnsi" w:eastAsia="Arial" w:hAnsiTheme="minorHAnsi" w:cstheme="minorHAnsi"/>
          <w:b/>
          <w:sz w:val="24"/>
          <w:szCs w:val="24"/>
        </w:rPr>
      </w:pPr>
    </w:p>
    <w:p w14:paraId="00000018" w14:textId="1096F84E" w:rsidR="00B635BD" w:rsidRPr="00EA7F0F" w:rsidRDefault="001C2187" w:rsidP="00FE3E4B">
      <w:pPr>
        <w:pBdr>
          <w:top w:val="nil"/>
          <w:left w:val="nil"/>
          <w:bottom w:val="nil"/>
          <w:right w:val="nil"/>
          <w:between w:val="nil"/>
        </w:pBdr>
        <w:spacing w:after="0" w:line="240" w:lineRule="auto"/>
        <w:rPr>
          <w:rFonts w:asciiTheme="minorHAnsi" w:eastAsia="Arial" w:hAnsiTheme="minorHAnsi" w:cstheme="minorHAnsi"/>
          <w:b/>
          <w:sz w:val="24"/>
          <w:szCs w:val="24"/>
        </w:rPr>
      </w:pPr>
      <w:bookmarkStart w:id="1" w:name="_Hlk97126413"/>
      <w:r w:rsidRPr="00EA7F0F">
        <w:rPr>
          <w:rFonts w:asciiTheme="minorHAnsi" w:eastAsia="Arial" w:hAnsiTheme="minorHAnsi" w:cstheme="minorHAnsi"/>
          <w:b/>
          <w:sz w:val="24"/>
          <w:szCs w:val="24"/>
        </w:rPr>
        <w:t>Responsibilities of all trustees</w:t>
      </w:r>
    </w:p>
    <w:p w14:paraId="00000019" w14:textId="067024B5"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bookmarkStart w:id="2" w:name="_Hlk97125032"/>
      <w:bookmarkStart w:id="3" w:name="_Hlk97125078"/>
      <w:r w:rsidRPr="00EA7F0F">
        <w:rPr>
          <w:rFonts w:asciiTheme="minorHAnsi" w:eastAsia="Arial" w:hAnsiTheme="minorHAnsi" w:cstheme="minorHAnsi"/>
          <w:sz w:val="24"/>
          <w:szCs w:val="24"/>
        </w:rPr>
        <w:t xml:space="preserve">Support and provide advice on </w:t>
      </w:r>
      <w:r w:rsidR="000B68F3">
        <w:rPr>
          <w:rFonts w:asciiTheme="minorHAnsi" w:eastAsia="Arial" w:hAnsiTheme="minorHAnsi" w:cstheme="minorHAnsi"/>
          <w:sz w:val="24"/>
          <w:szCs w:val="24"/>
        </w:rPr>
        <w:t>WAND UK</w:t>
      </w:r>
      <w:r w:rsidRPr="00EA7F0F">
        <w:rPr>
          <w:rFonts w:asciiTheme="minorHAnsi" w:eastAsia="Arial" w:hAnsiTheme="minorHAnsi" w:cstheme="minorHAnsi"/>
          <w:sz w:val="24"/>
          <w:szCs w:val="24"/>
        </w:rPr>
        <w:t xml:space="preserve">’s purpose, vision, goals and activities. </w:t>
      </w:r>
    </w:p>
    <w:bookmarkEnd w:id="2"/>
    <w:p w14:paraId="0000001A" w14:textId="166513A0"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lastRenderedPageBreak/>
        <w:t xml:space="preserve">Approve operational strategies and </w:t>
      </w:r>
      <w:r w:rsidR="002841D5" w:rsidRPr="00EA7F0F">
        <w:rPr>
          <w:rFonts w:asciiTheme="minorHAnsi" w:eastAsia="Arial" w:hAnsiTheme="minorHAnsi" w:cstheme="minorHAnsi"/>
          <w:sz w:val="24"/>
          <w:szCs w:val="24"/>
        </w:rPr>
        <w:t>policies and</w:t>
      </w:r>
      <w:r w:rsidRPr="00EA7F0F">
        <w:rPr>
          <w:rFonts w:asciiTheme="minorHAnsi" w:eastAsia="Arial" w:hAnsiTheme="minorHAnsi" w:cstheme="minorHAnsi"/>
          <w:sz w:val="24"/>
          <w:szCs w:val="24"/>
        </w:rPr>
        <w:t xml:space="preserve"> monitor and evaluate their implementation.</w:t>
      </w:r>
    </w:p>
    <w:p w14:paraId="0000001B" w14:textId="0BBA321C"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Oversee</w:t>
      </w:r>
      <w:r w:rsidR="005C6936">
        <w:rPr>
          <w:rFonts w:asciiTheme="minorHAnsi" w:eastAsia="Arial" w:hAnsiTheme="minorHAnsi" w:cstheme="minorHAnsi"/>
          <w:sz w:val="24"/>
          <w:szCs w:val="24"/>
        </w:rPr>
        <w:t xml:space="preserve"> WAND UK</w:t>
      </w:r>
      <w:r w:rsidRPr="00EA7F0F">
        <w:rPr>
          <w:rFonts w:asciiTheme="minorHAnsi" w:eastAsia="Arial" w:hAnsiTheme="minorHAnsi" w:cstheme="minorHAnsi"/>
          <w:sz w:val="24"/>
          <w:szCs w:val="24"/>
        </w:rPr>
        <w:t xml:space="preserve">’s financial plans and budgets and monitor and evaluate progress. </w:t>
      </w:r>
    </w:p>
    <w:p w14:paraId="0000001C" w14:textId="77777777"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Ensure the effective and efficient administration of the organisation.</w:t>
      </w:r>
    </w:p>
    <w:p w14:paraId="0000001D" w14:textId="77777777"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Ensure that key risks are being identified, monitored and controlled effectively.</w:t>
      </w:r>
    </w:p>
    <w:p w14:paraId="0000001E" w14:textId="1B40B9EB"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 xml:space="preserve">Review and approve </w:t>
      </w:r>
      <w:r w:rsidR="005C6936">
        <w:rPr>
          <w:rFonts w:asciiTheme="minorHAnsi" w:eastAsia="Arial" w:hAnsiTheme="minorHAnsi" w:cstheme="minorHAnsi"/>
          <w:sz w:val="24"/>
          <w:szCs w:val="24"/>
        </w:rPr>
        <w:t>WAND UK</w:t>
      </w:r>
      <w:r w:rsidRPr="00EA7F0F">
        <w:rPr>
          <w:rFonts w:asciiTheme="minorHAnsi" w:eastAsia="Arial" w:hAnsiTheme="minorHAnsi" w:cstheme="minorHAnsi"/>
          <w:sz w:val="24"/>
          <w:szCs w:val="24"/>
        </w:rPr>
        <w:t>’s financial statements.</w:t>
      </w:r>
    </w:p>
    <w:p w14:paraId="0000001F" w14:textId="4BFF1896"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 xml:space="preserve">Provide support and challenge to </w:t>
      </w:r>
      <w:r w:rsidR="005C6936">
        <w:rPr>
          <w:rFonts w:asciiTheme="minorHAnsi" w:eastAsia="Arial" w:hAnsiTheme="minorHAnsi" w:cstheme="minorHAnsi"/>
          <w:sz w:val="24"/>
          <w:szCs w:val="24"/>
        </w:rPr>
        <w:t>WAND UK</w:t>
      </w:r>
      <w:r w:rsidRPr="00EA7F0F">
        <w:rPr>
          <w:rFonts w:asciiTheme="minorHAnsi" w:eastAsia="Arial" w:hAnsiTheme="minorHAnsi" w:cstheme="minorHAnsi"/>
          <w:sz w:val="24"/>
          <w:szCs w:val="24"/>
        </w:rPr>
        <w:t xml:space="preserve">’s </w:t>
      </w:r>
      <w:r w:rsidR="00461A5E">
        <w:rPr>
          <w:rFonts w:asciiTheme="minorHAnsi" w:eastAsia="Arial" w:hAnsiTheme="minorHAnsi" w:cstheme="minorHAnsi"/>
          <w:sz w:val="24"/>
          <w:szCs w:val="24"/>
        </w:rPr>
        <w:t>Director</w:t>
      </w:r>
      <w:r w:rsidRPr="00EA7F0F">
        <w:rPr>
          <w:rFonts w:asciiTheme="minorHAnsi" w:eastAsia="Arial" w:hAnsiTheme="minorHAnsi" w:cstheme="minorHAnsi"/>
          <w:sz w:val="24"/>
          <w:szCs w:val="24"/>
        </w:rPr>
        <w:t xml:space="preserve"> in the exercise of their delegated authority and affairs.</w:t>
      </w:r>
    </w:p>
    <w:p w14:paraId="00000020" w14:textId="7C006DEB"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 xml:space="preserve">Keep abreast of changes in </w:t>
      </w:r>
      <w:r w:rsidR="00461A5E">
        <w:rPr>
          <w:rFonts w:asciiTheme="minorHAnsi" w:eastAsia="Arial" w:hAnsiTheme="minorHAnsi" w:cstheme="minorHAnsi"/>
          <w:sz w:val="24"/>
          <w:szCs w:val="24"/>
        </w:rPr>
        <w:t>WAND UK</w:t>
      </w:r>
      <w:r w:rsidRPr="00EA7F0F">
        <w:rPr>
          <w:rFonts w:asciiTheme="minorHAnsi" w:eastAsia="Arial" w:hAnsiTheme="minorHAnsi" w:cstheme="minorHAnsi"/>
          <w:sz w:val="24"/>
          <w:szCs w:val="24"/>
        </w:rPr>
        <w:t>’s operating environment.</w:t>
      </w:r>
    </w:p>
    <w:p w14:paraId="00000021" w14:textId="26CA94E5"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 xml:space="preserve"> Contribute to regular reviews of </w:t>
      </w:r>
      <w:r w:rsidR="00461A5E">
        <w:rPr>
          <w:rFonts w:asciiTheme="minorHAnsi" w:eastAsia="Arial" w:hAnsiTheme="minorHAnsi" w:cstheme="minorHAnsi"/>
          <w:sz w:val="24"/>
          <w:szCs w:val="24"/>
        </w:rPr>
        <w:t>WAND UK</w:t>
      </w:r>
      <w:r w:rsidRPr="00EA7F0F">
        <w:rPr>
          <w:rFonts w:asciiTheme="minorHAnsi" w:eastAsia="Arial" w:hAnsiTheme="minorHAnsi" w:cstheme="minorHAnsi"/>
          <w:sz w:val="24"/>
          <w:szCs w:val="24"/>
        </w:rPr>
        <w:t>’s own governance.</w:t>
      </w:r>
    </w:p>
    <w:p w14:paraId="00000022" w14:textId="695E14AD"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 xml:space="preserve">Attend Board meetings, adequately prepared to contribute </w:t>
      </w:r>
      <w:r w:rsidR="00461A5E" w:rsidRPr="00EA7F0F">
        <w:rPr>
          <w:rFonts w:asciiTheme="minorHAnsi" w:eastAsia="Arial" w:hAnsiTheme="minorHAnsi" w:cstheme="minorHAnsi"/>
          <w:sz w:val="24"/>
          <w:szCs w:val="24"/>
        </w:rPr>
        <w:t>to discussions</w:t>
      </w:r>
      <w:r w:rsidRPr="00EA7F0F">
        <w:rPr>
          <w:rFonts w:asciiTheme="minorHAnsi" w:eastAsia="Arial" w:hAnsiTheme="minorHAnsi" w:cstheme="minorHAnsi"/>
          <w:sz w:val="24"/>
          <w:szCs w:val="24"/>
        </w:rPr>
        <w:t>.</w:t>
      </w:r>
    </w:p>
    <w:p w14:paraId="00000023" w14:textId="0FE6CBDB"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 xml:space="preserve">Use independent judgment, acting legally and in good faith to promote and protect </w:t>
      </w:r>
      <w:r w:rsidR="00461A5E">
        <w:rPr>
          <w:rFonts w:asciiTheme="minorHAnsi" w:eastAsia="Arial" w:hAnsiTheme="minorHAnsi" w:cstheme="minorHAnsi"/>
          <w:sz w:val="24"/>
          <w:szCs w:val="24"/>
        </w:rPr>
        <w:t>WAND UK</w:t>
      </w:r>
      <w:r w:rsidRPr="00EA7F0F">
        <w:rPr>
          <w:rFonts w:asciiTheme="minorHAnsi" w:eastAsia="Arial" w:hAnsiTheme="minorHAnsi" w:cstheme="minorHAnsi"/>
          <w:sz w:val="24"/>
          <w:szCs w:val="24"/>
        </w:rPr>
        <w:t xml:space="preserve">’s interests, to the exclusion of their own personal and/or any third </w:t>
      </w:r>
      <w:r w:rsidR="00461A5E" w:rsidRPr="00EA7F0F">
        <w:rPr>
          <w:rFonts w:asciiTheme="minorHAnsi" w:eastAsia="Arial" w:hAnsiTheme="minorHAnsi" w:cstheme="minorHAnsi"/>
          <w:sz w:val="24"/>
          <w:szCs w:val="24"/>
        </w:rPr>
        <w:t>party interests</w:t>
      </w:r>
      <w:r w:rsidRPr="00EA7F0F">
        <w:rPr>
          <w:rFonts w:asciiTheme="minorHAnsi" w:eastAsia="Arial" w:hAnsiTheme="minorHAnsi" w:cstheme="minorHAnsi"/>
          <w:sz w:val="24"/>
          <w:szCs w:val="24"/>
        </w:rPr>
        <w:t>.</w:t>
      </w:r>
    </w:p>
    <w:p w14:paraId="00000024" w14:textId="76F723FF" w:rsidR="00B635BD" w:rsidRPr="00EA7F0F" w:rsidRDefault="001C2187" w:rsidP="00646144">
      <w:pPr>
        <w:widowControl w:val="0"/>
        <w:numPr>
          <w:ilvl w:val="0"/>
          <w:numId w:val="4"/>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Contribute to the broader promotion of</w:t>
      </w:r>
      <w:r w:rsidR="00461A5E">
        <w:rPr>
          <w:rFonts w:asciiTheme="minorHAnsi" w:eastAsia="Arial" w:hAnsiTheme="minorHAnsi" w:cstheme="minorHAnsi"/>
          <w:sz w:val="24"/>
          <w:szCs w:val="24"/>
        </w:rPr>
        <w:t xml:space="preserve"> WAND UK’</w:t>
      </w:r>
      <w:r w:rsidRPr="00EA7F0F">
        <w:rPr>
          <w:rFonts w:asciiTheme="minorHAnsi" w:eastAsia="Arial" w:hAnsiTheme="minorHAnsi" w:cstheme="minorHAnsi"/>
          <w:sz w:val="24"/>
          <w:szCs w:val="24"/>
        </w:rPr>
        <w:t>s objects, aims and reputation by applying your skills, expertise, knowledge and contacts.</w:t>
      </w:r>
    </w:p>
    <w:bookmarkEnd w:id="3"/>
    <w:p w14:paraId="00000025" w14:textId="77777777" w:rsidR="00B635BD" w:rsidRPr="00EA7F0F" w:rsidRDefault="00B635BD" w:rsidP="00646144">
      <w:pPr>
        <w:pStyle w:val="Heading2"/>
        <w:spacing w:before="0" w:line="240" w:lineRule="auto"/>
        <w:rPr>
          <w:rFonts w:asciiTheme="minorHAnsi" w:eastAsia="Arial" w:hAnsiTheme="minorHAnsi" w:cstheme="minorHAnsi"/>
          <w:color w:val="auto"/>
          <w:sz w:val="24"/>
          <w:szCs w:val="24"/>
        </w:rPr>
      </w:pPr>
    </w:p>
    <w:p w14:paraId="00000026" w14:textId="77777777" w:rsidR="00B635BD" w:rsidRPr="00EA7F0F" w:rsidRDefault="001C2187" w:rsidP="00646144">
      <w:pPr>
        <w:pStyle w:val="Heading2"/>
        <w:spacing w:before="0" w:line="240" w:lineRule="auto"/>
        <w:rPr>
          <w:rFonts w:asciiTheme="minorHAnsi" w:eastAsia="Arial" w:hAnsiTheme="minorHAnsi" w:cstheme="minorHAnsi"/>
          <w:b w:val="0"/>
          <w:color w:val="auto"/>
          <w:sz w:val="24"/>
          <w:szCs w:val="24"/>
        </w:rPr>
      </w:pPr>
      <w:r w:rsidRPr="00EA7F0F">
        <w:rPr>
          <w:rFonts w:asciiTheme="minorHAnsi" w:eastAsia="Arial" w:hAnsiTheme="minorHAnsi" w:cstheme="minorHAnsi"/>
          <w:color w:val="auto"/>
          <w:sz w:val="24"/>
          <w:szCs w:val="24"/>
        </w:rPr>
        <w:t xml:space="preserve"> Essential qualities and attributes of all trustees</w:t>
      </w:r>
    </w:p>
    <w:p w14:paraId="00000027" w14:textId="77777777" w:rsidR="00B635BD" w:rsidRPr="00EA7F0F" w:rsidRDefault="001C2187" w:rsidP="00646144">
      <w:pPr>
        <w:widowControl w:val="0"/>
        <w:numPr>
          <w:ilvl w:val="0"/>
          <w:numId w:val="2"/>
        </w:numPr>
        <w:pBdr>
          <w:top w:val="nil"/>
          <w:left w:val="nil"/>
          <w:bottom w:val="nil"/>
          <w:right w:val="nil"/>
          <w:between w:val="nil"/>
        </w:pBdr>
        <w:spacing w:after="0" w:line="240" w:lineRule="auto"/>
        <w:ind w:right="-46"/>
        <w:rPr>
          <w:rFonts w:asciiTheme="minorHAnsi" w:hAnsiTheme="minorHAnsi" w:cstheme="minorHAnsi"/>
          <w:sz w:val="24"/>
          <w:szCs w:val="24"/>
        </w:rPr>
      </w:pPr>
      <w:bookmarkStart w:id="4" w:name="_Hlk97125165"/>
      <w:r w:rsidRPr="00EA7F0F">
        <w:rPr>
          <w:rFonts w:asciiTheme="minorHAnsi" w:eastAsia="Arial" w:hAnsiTheme="minorHAnsi" w:cstheme="minorHAnsi"/>
          <w:sz w:val="24"/>
          <w:szCs w:val="24"/>
        </w:rPr>
        <w:t>Willingness and ability to understand and accept their responsibilities and liabilities as  trustees and to act in the best interests of the organisation.</w:t>
      </w:r>
    </w:p>
    <w:p w14:paraId="00000028" w14:textId="77777777" w:rsidR="00B635BD" w:rsidRPr="00EA7F0F" w:rsidRDefault="001C2187" w:rsidP="00646144">
      <w:pPr>
        <w:widowControl w:val="0"/>
        <w:numPr>
          <w:ilvl w:val="0"/>
          <w:numId w:val="2"/>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Ability to think creatively and strategically, exercise good, independent judgement and work effectively as a board member.</w:t>
      </w:r>
    </w:p>
    <w:p w14:paraId="00000029" w14:textId="77777777" w:rsidR="00B635BD" w:rsidRPr="00EA7F0F" w:rsidRDefault="001C2187" w:rsidP="00646144">
      <w:pPr>
        <w:widowControl w:val="0"/>
        <w:numPr>
          <w:ilvl w:val="0"/>
          <w:numId w:val="2"/>
        </w:numPr>
        <w:pBdr>
          <w:top w:val="nil"/>
          <w:left w:val="nil"/>
          <w:bottom w:val="nil"/>
          <w:right w:val="nil"/>
          <w:between w:val="nil"/>
        </w:pBdr>
        <w:spacing w:after="0" w:line="240" w:lineRule="auto"/>
        <w:ind w:right="-46"/>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Effective communication skills and willingness to participate actively in discussion. </w:t>
      </w:r>
    </w:p>
    <w:p w14:paraId="0000002A" w14:textId="77777777" w:rsidR="00B635BD" w:rsidRPr="00EA7F0F" w:rsidRDefault="001C2187" w:rsidP="00646144">
      <w:pPr>
        <w:widowControl w:val="0"/>
        <w:numPr>
          <w:ilvl w:val="0"/>
          <w:numId w:val="2"/>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A strong personal commitment to equity, diversity and inclusion.</w:t>
      </w:r>
    </w:p>
    <w:p w14:paraId="0000002B" w14:textId="42F902FA" w:rsidR="00B635BD" w:rsidRPr="00EA7F0F" w:rsidRDefault="001C2187" w:rsidP="00646144">
      <w:pPr>
        <w:widowControl w:val="0"/>
        <w:numPr>
          <w:ilvl w:val="0"/>
          <w:numId w:val="2"/>
        </w:numPr>
        <w:pBdr>
          <w:top w:val="nil"/>
          <w:left w:val="nil"/>
          <w:bottom w:val="nil"/>
          <w:right w:val="nil"/>
          <w:between w:val="nil"/>
        </w:pBdr>
        <w:spacing w:after="0" w:line="240" w:lineRule="auto"/>
        <w:ind w:right="-46"/>
        <w:rPr>
          <w:rFonts w:asciiTheme="minorHAnsi" w:hAnsiTheme="minorHAnsi" w:cstheme="minorHAnsi"/>
          <w:sz w:val="24"/>
          <w:szCs w:val="24"/>
        </w:rPr>
      </w:pPr>
      <w:r w:rsidRPr="00EA7F0F">
        <w:rPr>
          <w:rFonts w:asciiTheme="minorHAnsi" w:eastAsia="Arial" w:hAnsiTheme="minorHAnsi" w:cstheme="minorHAnsi"/>
          <w:sz w:val="24"/>
          <w:szCs w:val="24"/>
        </w:rPr>
        <w:t>Enthusiasm for our vision and mission</w:t>
      </w:r>
      <w:r w:rsidR="00ED21DD" w:rsidRPr="00EA7F0F">
        <w:rPr>
          <w:rFonts w:asciiTheme="minorHAnsi" w:eastAsia="Arial" w:hAnsiTheme="minorHAnsi" w:cstheme="minorHAnsi"/>
          <w:sz w:val="24"/>
          <w:szCs w:val="24"/>
        </w:rPr>
        <w:t>.</w:t>
      </w:r>
    </w:p>
    <w:p w14:paraId="0000002C" w14:textId="1D844AEE" w:rsidR="00B635BD" w:rsidRPr="00EA7F0F" w:rsidRDefault="001C2187" w:rsidP="00646144">
      <w:pPr>
        <w:widowControl w:val="0"/>
        <w:numPr>
          <w:ilvl w:val="0"/>
          <w:numId w:val="2"/>
        </w:numPr>
        <w:pBdr>
          <w:top w:val="nil"/>
          <w:left w:val="nil"/>
          <w:bottom w:val="nil"/>
          <w:right w:val="nil"/>
          <w:between w:val="nil"/>
        </w:pBdr>
        <w:spacing w:after="0" w:line="240" w:lineRule="auto"/>
        <w:ind w:left="714" w:right="-46"/>
        <w:rPr>
          <w:rFonts w:asciiTheme="minorHAnsi" w:eastAsia="Arial" w:hAnsiTheme="minorHAnsi" w:cstheme="minorHAnsi"/>
          <w:sz w:val="24"/>
          <w:szCs w:val="24"/>
        </w:rPr>
      </w:pPr>
      <w:r w:rsidRPr="00EA7F0F">
        <w:rPr>
          <w:rFonts w:asciiTheme="minorHAnsi" w:eastAsia="Arial" w:hAnsiTheme="minorHAnsi" w:cstheme="minorHAnsi"/>
          <w:sz w:val="24"/>
          <w:szCs w:val="24"/>
        </w:rPr>
        <w:t>Willingness to lead according to our values [charity values]</w:t>
      </w:r>
    </w:p>
    <w:bookmarkEnd w:id="1"/>
    <w:bookmarkEnd w:id="4"/>
    <w:p w14:paraId="2C784068" w14:textId="77777777" w:rsidR="00E620BF" w:rsidRPr="00EA7F0F" w:rsidRDefault="00E620BF" w:rsidP="00646144">
      <w:pPr>
        <w:pBdr>
          <w:top w:val="nil"/>
          <w:left w:val="nil"/>
          <w:bottom w:val="nil"/>
          <w:right w:val="nil"/>
          <w:between w:val="nil"/>
        </w:pBdr>
        <w:spacing w:after="0" w:line="240" w:lineRule="auto"/>
        <w:rPr>
          <w:rFonts w:asciiTheme="minorHAnsi" w:eastAsia="Arial" w:hAnsiTheme="minorHAnsi" w:cstheme="minorHAnsi"/>
          <w:b/>
          <w:sz w:val="24"/>
          <w:szCs w:val="24"/>
        </w:rPr>
      </w:pPr>
    </w:p>
    <w:p w14:paraId="2FEAFB58" w14:textId="77777777" w:rsidR="00E620BF" w:rsidRPr="00EA7F0F" w:rsidRDefault="00E620BF" w:rsidP="00E620BF">
      <w:pPr>
        <w:pBdr>
          <w:top w:val="nil"/>
          <w:left w:val="nil"/>
          <w:bottom w:val="nil"/>
          <w:right w:val="nil"/>
          <w:between w:val="nil"/>
        </w:pBdr>
        <w:spacing w:after="0" w:line="240" w:lineRule="auto"/>
        <w:rPr>
          <w:rFonts w:asciiTheme="minorHAnsi" w:eastAsia="Arial" w:hAnsiTheme="minorHAnsi" w:cstheme="minorHAnsi"/>
          <w:b/>
          <w:bCs/>
          <w:i/>
          <w:iCs/>
          <w:sz w:val="24"/>
          <w:szCs w:val="24"/>
        </w:rPr>
      </w:pPr>
      <w:bookmarkStart w:id="5" w:name="_Hlk97125172"/>
      <w:r w:rsidRPr="00EA7F0F">
        <w:rPr>
          <w:rFonts w:asciiTheme="minorHAnsi" w:eastAsia="Arial" w:hAnsiTheme="minorHAnsi" w:cstheme="minorHAnsi"/>
          <w:b/>
          <w:bCs/>
          <w:i/>
          <w:iCs/>
          <w:sz w:val="24"/>
          <w:szCs w:val="24"/>
        </w:rPr>
        <w:t>Terms of appointment</w:t>
      </w:r>
    </w:p>
    <w:bookmarkEnd w:id="5"/>
    <w:p w14:paraId="5DFF8DAD" w14:textId="77777777" w:rsidR="00E620BF" w:rsidRPr="00EA7F0F" w:rsidRDefault="00E620BF" w:rsidP="00646144">
      <w:pPr>
        <w:pBdr>
          <w:top w:val="nil"/>
          <w:left w:val="nil"/>
          <w:bottom w:val="nil"/>
          <w:right w:val="nil"/>
          <w:between w:val="nil"/>
        </w:pBdr>
        <w:spacing w:after="0" w:line="240" w:lineRule="auto"/>
        <w:rPr>
          <w:rFonts w:asciiTheme="minorHAnsi" w:eastAsia="Arial" w:hAnsiTheme="minorHAnsi" w:cstheme="minorHAnsi"/>
          <w:b/>
          <w:sz w:val="24"/>
          <w:szCs w:val="24"/>
        </w:rPr>
      </w:pPr>
    </w:p>
    <w:p w14:paraId="0000002E" w14:textId="796447F4" w:rsidR="00B635BD" w:rsidRDefault="001C2187" w:rsidP="00646144">
      <w:pPr>
        <w:pBdr>
          <w:top w:val="nil"/>
          <w:left w:val="nil"/>
          <w:bottom w:val="nil"/>
          <w:right w:val="nil"/>
          <w:between w:val="nil"/>
        </w:pBdr>
        <w:spacing w:after="0" w:line="240" w:lineRule="auto"/>
        <w:rPr>
          <w:rFonts w:asciiTheme="minorHAnsi" w:eastAsia="Arial" w:hAnsiTheme="minorHAnsi" w:cstheme="minorHAnsi"/>
          <w:b/>
          <w:sz w:val="24"/>
          <w:szCs w:val="24"/>
        </w:rPr>
      </w:pPr>
      <w:bookmarkStart w:id="6" w:name="_Hlk97126112"/>
      <w:r w:rsidRPr="00EA7F0F">
        <w:rPr>
          <w:rFonts w:asciiTheme="minorHAnsi" w:eastAsia="Arial" w:hAnsiTheme="minorHAnsi" w:cstheme="minorHAnsi"/>
          <w:b/>
          <w:sz w:val="24"/>
          <w:szCs w:val="24"/>
        </w:rPr>
        <w:t>Terms of office</w:t>
      </w:r>
    </w:p>
    <w:p w14:paraId="392BD4BA" w14:textId="77777777" w:rsidR="007D2EAE" w:rsidRDefault="007D2EAE" w:rsidP="007D2EAE">
      <w:pPr>
        <w:pStyle w:val="NormalWeb"/>
        <w:numPr>
          <w:ilvl w:val="0"/>
          <w:numId w:val="7"/>
        </w:numPr>
        <w:spacing w:before="0" w:beforeAutospacing="0" w:after="0" w:afterAutospacing="0"/>
        <w:rPr>
          <w:rFonts w:asciiTheme="minorHAnsi" w:eastAsia="Arial" w:hAnsiTheme="minorHAnsi" w:cstheme="minorHAnsi"/>
        </w:rPr>
      </w:pPr>
      <w:r>
        <w:rPr>
          <w:rFonts w:asciiTheme="minorHAnsi" w:eastAsia="Arial" w:hAnsiTheme="minorHAnsi" w:cstheme="minorHAnsi"/>
        </w:rPr>
        <w:t xml:space="preserve">Trustees are </w:t>
      </w:r>
      <w:r w:rsidRPr="00696CB9">
        <w:rPr>
          <w:rFonts w:asciiTheme="minorHAnsi" w:eastAsia="Arial" w:hAnsiTheme="minorHAnsi" w:cstheme="minorHAnsi"/>
        </w:rPr>
        <w:t xml:space="preserve">appointed for a 3 year term of office. </w:t>
      </w:r>
    </w:p>
    <w:p w14:paraId="618CBC82" w14:textId="77777777" w:rsidR="007D2EAE" w:rsidRPr="00696CB9" w:rsidRDefault="007D2EAE" w:rsidP="007D2EAE">
      <w:pPr>
        <w:pStyle w:val="NormalWeb"/>
        <w:numPr>
          <w:ilvl w:val="0"/>
          <w:numId w:val="8"/>
        </w:numPr>
        <w:spacing w:before="0" w:beforeAutospacing="0" w:after="0" w:afterAutospacing="0"/>
        <w:rPr>
          <w:rFonts w:asciiTheme="minorHAnsi" w:eastAsia="Arial" w:hAnsiTheme="minorHAnsi" w:cstheme="minorHAnsi"/>
        </w:rPr>
      </w:pPr>
      <w:r w:rsidRPr="00696CB9">
        <w:rPr>
          <w:rFonts w:asciiTheme="minorHAnsi" w:eastAsia="Arial" w:hAnsiTheme="minorHAnsi" w:cstheme="minorHAnsi"/>
        </w:rPr>
        <w:t>After the 3 years of service a trustee needs to stand down and be re-elected by the Board if they would like to continue.</w:t>
      </w:r>
    </w:p>
    <w:p w14:paraId="6F28B85E" w14:textId="77777777" w:rsidR="007D2EAE" w:rsidRDefault="007D2EAE" w:rsidP="007D2EAE">
      <w:pPr>
        <w:numPr>
          <w:ilvl w:val="0"/>
          <w:numId w:val="9"/>
        </w:numPr>
        <w:spacing w:after="0" w:line="240" w:lineRule="auto"/>
        <w:ind w:left="714" w:hanging="357"/>
        <w:rPr>
          <w:rFonts w:asciiTheme="minorHAnsi" w:eastAsia="Arial" w:hAnsiTheme="minorHAnsi" w:cstheme="minorHAnsi"/>
          <w:sz w:val="24"/>
          <w:szCs w:val="24"/>
        </w:rPr>
      </w:pPr>
      <w:r>
        <w:rPr>
          <w:rFonts w:asciiTheme="minorHAnsi" w:eastAsia="Arial" w:hAnsiTheme="minorHAnsi" w:cstheme="minorHAnsi"/>
          <w:sz w:val="24"/>
          <w:szCs w:val="24"/>
        </w:rPr>
        <w:t>This is a voluntary position, but reasonable expenses will be reimbursed.</w:t>
      </w:r>
    </w:p>
    <w:p w14:paraId="0835D2A2" w14:textId="77777777" w:rsidR="007D2EAE" w:rsidRDefault="007D2EAE" w:rsidP="007D2EAE">
      <w:pPr>
        <w:spacing w:after="0" w:line="240" w:lineRule="auto"/>
        <w:rPr>
          <w:rFonts w:asciiTheme="minorHAnsi" w:eastAsia="Arial" w:hAnsiTheme="minorHAnsi" w:cstheme="minorHAnsi"/>
          <w:sz w:val="24"/>
          <w:szCs w:val="24"/>
        </w:rPr>
      </w:pPr>
    </w:p>
    <w:p w14:paraId="13DE344C" w14:textId="77777777" w:rsidR="007D2EAE" w:rsidRDefault="007D2EAE" w:rsidP="007D2EAE">
      <w:pPr>
        <w:spacing w:after="0" w:line="240" w:lineRule="auto"/>
        <w:rPr>
          <w:rFonts w:asciiTheme="minorHAnsi" w:eastAsia="Arial" w:hAnsiTheme="minorHAnsi" w:cstheme="minorHAnsi"/>
          <w:color w:val="FF0000"/>
          <w:sz w:val="24"/>
          <w:szCs w:val="24"/>
        </w:rPr>
      </w:pPr>
      <w:r>
        <w:rPr>
          <w:rFonts w:asciiTheme="minorHAnsi" w:eastAsia="Arial" w:hAnsiTheme="minorHAnsi" w:cstheme="minorHAnsi"/>
          <w:b/>
          <w:bCs/>
          <w:sz w:val="24"/>
          <w:szCs w:val="24"/>
        </w:rPr>
        <w:t>Time Commitment</w:t>
      </w:r>
      <w:r>
        <w:rPr>
          <w:rFonts w:asciiTheme="minorHAnsi" w:eastAsia="Arial" w:hAnsiTheme="minorHAnsi" w:cstheme="minorHAnsi"/>
          <w:sz w:val="24"/>
          <w:szCs w:val="24"/>
        </w:rPr>
        <w:t xml:space="preserve"> </w:t>
      </w:r>
      <w:r w:rsidRPr="00696CB9">
        <w:rPr>
          <w:rFonts w:asciiTheme="minorHAnsi" w:eastAsia="Arial" w:hAnsiTheme="minorHAnsi" w:cstheme="minorHAnsi"/>
          <w:sz w:val="24"/>
          <w:szCs w:val="24"/>
        </w:rPr>
        <w:t>(Estimated at 1-2 hours maximum per month)</w:t>
      </w:r>
    </w:p>
    <w:p w14:paraId="7885E719" w14:textId="7A6CB83E" w:rsidR="00D0288F" w:rsidRPr="000A3228" w:rsidRDefault="00D0288F" w:rsidP="00D0288F">
      <w:pPr>
        <w:numPr>
          <w:ilvl w:val="0"/>
          <w:numId w:val="1"/>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bookmarkStart w:id="7" w:name="_Hlk97125249"/>
      <w:bookmarkEnd w:id="6"/>
      <w:r w:rsidRPr="000A3228">
        <w:rPr>
          <w:rFonts w:asciiTheme="minorHAnsi" w:eastAsia="Arial" w:hAnsiTheme="minorHAnsi" w:cstheme="minorHAnsi"/>
          <w:sz w:val="24"/>
          <w:szCs w:val="24"/>
        </w:rPr>
        <w:t xml:space="preserve">Attending </w:t>
      </w:r>
      <w:r>
        <w:rPr>
          <w:rFonts w:asciiTheme="minorHAnsi" w:eastAsia="Arial" w:hAnsiTheme="minorHAnsi" w:cstheme="minorHAnsi"/>
          <w:sz w:val="24"/>
          <w:szCs w:val="24"/>
        </w:rPr>
        <w:t>four</w:t>
      </w:r>
      <w:r w:rsidRPr="000A3228">
        <w:rPr>
          <w:rFonts w:asciiTheme="minorHAnsi" w:eastAsia="Arial" w:hAnsiTheme="minorHAnsi" w:cstheme="minorHAnsi"/>
          <w:sz w:val="24"/>
          <w:szCs w:val="24"/>
        </w:rPr>
        <w:t xml:space="preserve"> Board meetings annually. Currently meetings are held remotel</w:t>
      </w:r>
      <w:r>
        <w:rPr>
          <w:rFonts w:asciiTheme="minorHAnsi" w:eastAsia="Arial" w:hAnsiTheme="minorHAnsi" w:cstheme="minorHAnsi"/>
          <w:sz w:val="24"/>
          <w:szCs w:val="24"/>
        </w:rPr>
        <w:t xml:space="preserve">y and in person </w:t>
      </w:r>
      <w:r w:rsidRPr="000A3228">
        <w:rPr>
          <w:rFonts w:asciiTheme="minorHAnsi" w:eastAsia="Arial" w:hAnsiTheme="minorHAnsi" w:cstheme="minorHAnsi"/>
          <w:sz w:val="24"/>
          <w:szCs w:val="24"/>
        </w:rPr>
        <w:t xml:space="preserve">at </w:t>
      </w:r>
      <w:r>
        <w:rPr>
          <w:rFonts w:asciiTheme="minorHAnsi" w:eastAsia="Arial" w:hAnsiTheme="minorHAnsi" w:cstheme="minorHAnsi"/>
          <w:sz w:val="24"/>
          <w:szCs w:val="24"/>
        </w:rPr>
        <w:t>WAND UK’s office located at St Charles centre for health and wellbeing, Exmoor street W10 6DZ.</w:t>
      </w:r>
      <w:r w:rsidRPr="000A3228">
        <w:rPr>
          <w:rFonts w:asciiTheme="minorHAnsi" w:eastAsia="Arial" w:hAnsiTheme="minorHAnsi" w:cstheme="minorHAnsi"/>
          <w:sz w:val="24"/>
          <w:szCs w:val="24"/>
        </w:rPr>
        <w:t xml:space="preserve">  </w:t>
      </w:r>
    </w:p>
    <w:p w14:paraId="00000033" w14:textId="28784201" w:rsidR="00B635BD" w:rsidRPr="00EA7F0F" w:rsidRDefault="001C2187" w:rsidP="00646144">
      <w:pPr>
        <w:numPr>
          <w:ilvl w:val="0"/>
          <w:numId w:val="1"/>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Monthly scheduled meeting with the </w:t>
      </w:r>
      <w:r w:rsidR="00E73EC0">
        <w:rPr>
          <w:rFonts w:asciiTheme="minorHAnsi" w:eastAsia="Arial" w:hAnsiTheme="minorHAnsi" w:cstheme="minorHAnsi"/>
          <w:sz w:val="24"/>
          <w:szCs w:val="24"/>
        </w:rPr>
        <w:t>Director</w:t>
      </w:r>
      <w:r w:rsidRPr="00EA7F0F">
        <w:rPr>
          <w:rFonts w:asciiTheme="minorHAnsi" w:eastAsia="Arial" w:hAnsiTheme="minorHAnsi" w:cstheme="minorHAnsi"/>
          <w:sz w:val="24"/>
          <w:szCs w:val="24"/>
        </w:rPr>
        <w:t xml:space="preserve"> with flexibility to respond swiftly to the occasional ad hoc issue.</w:t>
      </w:r>
    </w:p>
    <w:bookmarkEnd w:id="7"/>
    <w:p w14:paraId="00000034" w14:textId="37CE0651" w:rsidR="00B635BD" w:rsidRPr="00EA7F0F" w:rsidRDefault="001C2187" w:rsidP="00646144">
      <w:pPr>
        <w:numPr>
          <w:ilvl w:val="0"/>
          <w:numId w:val="1"/>
        </w:numPr>
        <w:pBdr>
          <w:top w:val="nil"/>
          <w:left w:val="nil"/>
          <w:bottom w:val="nil"/>
          <w:right w:val="nil"/>
          <w:between w:val="nil"/>
        </w:pBdr>
        <w:spacing w:after="0" w:line="240" w:lineRule="auto"/>
        <w:ind w:left="714" w:hanging="357"/>
        <w:rPr>
          <w:rFonts w:asciiTheme="minorHAnsi" w:eastAsia="Arial" w:hAnsiTheme="minorHAnsi" w:cstheme="minorHAnsi"/>
          <w:sz w:val="24"/>
          <w:szCs w:val="24"/>
        </w:rPr>
      </w:pPr>
      <w:r w:rsidRPr="00EA7F0F">
        <w:rPr>
          <w:rFonts w:asciiTheme="minorHAnsi" w:eastAsia="Arial" w:hAnsiTheme="minorHAnsi" w:cstheme="minorHAnsi"/>
          <w:sz w:val="24"/>
          <w:szCs w:val="24"/>
        </w:rPr>
        <w:t xml:space="preserve">Attending an annual half day strategy session. </w:t>
      </w:r>
    </w:p>
    <w:p w14:paraId="00000035" w14:textId="77777777" w:rsidR="00B635BD" w:rsidRPr="00EA7F0F" w:rsidRDefault="00B635BD" w:rsidP="00646144">
      <w:pPr>
        <w:pBdr>
          <w:top w:val="nil"/>
          <w:left w:val="nil"/>
          <w:bottom w:val="nil"/>
          <w:right w:val="nil"/>
          <w:between w:val="nil"/>
        </w:pBdr>
        <w:spacing w:after="0" w:line="240" w:lineRule="auto"/>
        <w:ind w:left="720"/>
        <w:rPr>
          <w:rFonts w:asciiTheme="minorHAnsi" w:eastAsia="Arial" w:hAnsiTheme="minorHAnsi" w:cstheme="minorHAnsi"/>
          <w:sz w:val="24"/>
          <w:szCs w:val="24"/>
        </w:rPr>
      </w:pPr>
    </w:p>
    <w:sectPr w:rsidR="00B635BD" w:rsidRPr="00EA7F0F" w:rsidSect="002841D5">
      <w:pgSz w:w="11906" w:h="16838"/>
      <w:pgMar w:top="709"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9CE"/>
    <w:multiLevelType w:val="hybridMultilevel"/>
    <w:tmpl w:val="81A89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290013"/>
    <w:multiLevelType w:val="hybridMultilevel"/>
    <w:tmpl w:val="0CF6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15137F"/>
    <w:multiLevelType w:val="multilevel"/>
    <w:tmpl w:val="47445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A61AA"/>
    <w:multiLevelType w:val="multilevel"/>
    <w:tmpl w:val="FA820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6B2979"/>
    <w:multiLevelType w:val="multilevel"/>
    <w:tmpl w:val="662038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5E5E2F"/>
    <w:multiLevelType w:val="multilevel"/>
    <w:tmpl w:val="D550D738"/>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073FF9"/>
    <w:multiLevelType w:val="hybridMultilevel"/>
    <w:tmpl w:val="09F2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F6801"/>
    <w:multiLevelType w:val="multilevel"/>
    <w:tmpl w:val="592A2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4889801">
    <w:abstractNumId w:val="3"/>
  </w:num>
  <w:num w:numId="2" w16cid:durableId="982084656">
    <w:abstractNumId w:val="2"/>
  </w:num>
  <w:num w:numId="3" w16cid:durableId="1454133041">
    <w:abstractNumId w:val="4"/>
  </w:num>
  <w:num w:numId="4" w16cid:durableId="496382353">
    <w:abstractNumId w:val="7"/>
  </w:num>
  <w:num w:numId="5" w16cid:durableId="1066221243">
    <w:abstractNumId w:val="5"/>
  </w:num>
  <w:num w:numId="6" w16cid:durableId="1334265012">
    <w:abstractNumId w:val="6"/>
  </w:num>
  <w:num w:numId="7" w16cid:durableId="1895846169">
    <w:abstractNumId w:val="0"/>
  </w:num>
  <w:num w:numId="8" w16cid:durableId="483159837">
    <w:abstractNumId w:val="1"/>
  </w:num>
  <w:num w:numId="9" w16cid:durableId="496069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5BD"/>
    <w:rsid w:val="000638E5"/>
    <w:rsid w:val="000B68F3"/>
    <w:rsid w:val="001C2187"/>
    <w:rsid w:val="001D3FFB"/>
    <w:rsid w:val="001E1B49"/>
    <w:rsid w:val="002841D5"/>
    <w:rsid w:val="00376028"/>
    <w:rsid w:val="004375D7"/>
    <w:rsid w:val="00447F8D"/>
    <w:rsid w:val="00461A5E"/>
    <w:rsid w:val="004B1478"/>
    <w:rsid w:val="00582AEF"/>
    <w:rsid w:val="005C6936"/>
    <w:rsid w:val="00646144"/>
    <w:rsid w:val="00696CB9"/>
    <w:rsid w:val="006A1CED"/>
    <w:rsid w:val="007C0AB6"/>
    <w:rsid w:val="007D2EAE"/>
    <w:rsid w:val="0086436B"/>
    <w:rsid w:val="00882126"/>
    <w:rsid w:val="00B635BD"/>
    <w:rsid w:val="00BC60DB"/>
    <w:rsid w:val="00D0288F"/>
    <w:rsid w:val="00D571A5"/>
    <w:rsid w:val="00E620BF"/>
    <w:rsid w:val="00E62102"/>
    <w:rsid w:val="00E73EC0"/>
    <w:rsid w:val="00EA7F0F"/>
    <w:rsid w:val="00ED21DD"/>
    <w:rsid w:val="00F53485"/>
    <w:rsid w:val="00FE3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7C1"/>
  <w15:docId w15:val="{D32B8B27-3A1B-4ED7-A423-F729071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C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69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93C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5935"/>
    <w:pPr>
      <w:ind w:left="720"/>
      <w:contextualSpacing/>
    </w:pPr>
  </w:style>
  <w:style w:type="character" w:styleId="Hyperlink">
    <w:name w:val="Hyperlink"/>
    <w:basedOn w:val="DefaultParagraphFont"/>
    <w:uiPriority w:val="99"/>
    <w:unhideWhenUsed/>
    <w:rsid w:val="002775B2"/>
    <w:rPr>
      <w:color w:val="0000FF" w:themeColor="hyperlink"/>
      <w:u w:val="single"/>
    </w:rPr>
  </w:style>
  <w:style w:type="character" w:styleId="CommentReference">
    <w:name w:val="annotation reference"/>
    <w:basedOn w:val="DefaultParagraphFont"/>
    <w:uiPriority w:val="99"/>
    <w:semiHidden/>
    <w:unhideWhenUsed/>
    <w:rsid w:val="008F7006"/>
    <w:rPr>
      <w:sz w:val="16"/>
      <w:szCs w:val="16"/>
    </w:rPr>
  </w:style>
  <w:style w:type="paragraph" w:styleId="CommentText">
    <w:name w:val="annotation text"/>
    <w:basedOn w:val="Normal"/>
    <w:link w:val="CommentTextChar"/>
    <w:uiPriority w:val="99"/>
    <w:unhideWhenUsed/>
    <w:rsid w:val="008F7006"/>
    <w:pPr>
      <w:spacing w:line="240" w:lineRule="auto"/>
    </w:pPr>
    <w:rPr>
      <w:sz w:val="20"/>
      <w:szCs w:val="20"/>
    </w:rPr>
  </w:style>
  <w:style w:type="character" w:customStyle="1" w:styleId="CommentTextChar">
    <w:name w:val="Comment Text Char"/>
    <w:basedOn w:val="DefaultParagraphFont"/>
    <w:link w:val="CommentText"/>
    <w:uiPriority w:val="99"/>
    <w:rsid w:val="008F7006"/>
    <w:rPr>
      <w:sz w:val="20"/>
      <w:szCs w:val="20"/>
    </w:rPr>
  </w:style>
  <w:style w:type="paragraph" w:styleId="CommentSubject">
    <w:name w:val="annotation subject"/>
    <w:basedOn w:val="CommentText"/>
    <w:next w:val="CommentText"/>
    <w:link w:val="CommentSubjectChar"/>
    <w:uiPriority w:val="99"/>
    <w:semiHidden/>
    <w:unhideWhenUsed/>
    <w:rsid w:val="008F7006"/>
    <w:rPr>
      <w:b/>
      <w:bCs/>
    </w:rPr>
  </w:style>
  <w:style w:type="character" w:customStyle="1" w:styleId="CommentSubjectChar">
    <w:name w:val="Comment Subject Char"/>
    <w:basedOn w:val="CommentTextChar"/>
    <w:link w:val="CommentSubject"/>
    <w:uiPriority w:val="99"/>
    <w:semiHidden/>
    <w:rsid w:val="008F7006"/>
    <w:rPr>
      <w:b/>
      <w:bCs/>
      <w:sz w:val="20"/>
      <w:szCs w:val="20"/>
    </w:rPr>
  </w:style>
  <w:style w:type="paragraph" w:styleId="BalloonText">
    <w:name w:val="Balloon Text"/>
    <w:basedOn w:val="Normal"/>
    <w:link w:val="BalloonTextChar"/>
    <w:uiPriority w:val="99"/>
    <w:semiHidden/>
    <w:unhideWhenUsed/>
    <w:rsid w:val="00232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D38"/>
    <w:rPr>
      <w:rFonts w:ascii="Tahoma" w:hAnsi="Tahoma" w:cs="Tahoma"/>
      <w:sz w:val="16"/>
      <w:szCs w:val="16"/>
    </w:rPr>
  </w:style>
  <w:style w:type="character" w:customStyle="1" w:styleId="Heading1Char">
    <w:name w:val="Heading 1 Char"/>
    <w:basedOn w:val="DefaultParagraphFont"/>
    <w:link w:val="Heading1"/>
    <w:uiPriority w:val="9"/>
    <w:rsid w:val="00EB5C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5694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56942"/>
    <w:rPr>
      <w:color w:val="800080" w:themeColor="followedHyperlink"/>
      <w:u w:val="single"/>
    </w:rPr>
  </w:style>
  <w:style w:type="paragraph" w:styleId="BodyText">
    <w:name w:val="Body Text"/>
    <w:basedOn w:val="Normal"/>
    <w:link w:val="BodyTextChar"/>
    <w:uiPriority w:val="1"/>
    <w:qFormat/>
    <w:rsid w:val="009303D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303D5"/>
    <w:rPr>
      <w:rFonts w:ascii="Arial" w:eastAsia="Arial" w:hAnsi="Arial" w:cs="Arial"/>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29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d4WIcySWtU3W0y01XELyDg7k6w==">AMUW2mUL+wDJiE6w9YAw/Rw3ZavQbHECH5fZLNmgTUeatVGKPuhzxThU3oF2/t04YJ3n8+lb4HYgZNWRx29T0rDK/Qv6VihLw4MhCNxCfmUinbviOOM9t+Q=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7AF434389571B4F8F58386BE95D812A" ma:contentTypeVersion="12" ma:contentTypeDescription="Create a new document." ma:contentTypeScope="" ma:versionID="79c94bd3a9907c1cd6236d444e20afcd">
  <xsd:schema xmlns:xsd="http://www.w3.org/2001/XMLSchema" xmlns:xs="http://www.w3.org/2001/XMLSchema" xmlns:p="http://schemas.microsoft.com/office/2006/metadata/properties" xmlns:ns2="c1e7dc7b-c8c8-48fd-be5c-fc1f1ac9b5e6" xmlns:ns3="039b2550-401d-485e-9356-ff40348f2aaf" targetNamespace="http://schemas.microsoft.com/office/2006/metadata/properties" ma:root="true" ma:fieldsID="9c326c9c9dd6de9f8c1ce552c8879444" ns2:_="" ns3:_="">
    <xsd:import namespace="c1e7dc7b-c8c8-48fd-be5c-fc1f1ac9b5e6"/>
    <xsd:import namespace="039b2550-401d-485e-9356-ff40348f2a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7dc7b-c8c8-48fd-be5c-fc1f1ac9b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478e2f-952d-4b2c-a483-5c3e3547e6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9b2550-401d-485e-9356-ff40348f2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151437d-abca-493e-bda4-3a051a5122ee}" ma:internalName="TaxCatchAll" ma:showField="CatchAllData" ma:web="039b2550-401d-485e-9356-ff40348f2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9b2550-401d-485e-9356-ff40348f2aaf" xsi:nil="true"/>
    <lcf76f155ced4ddcb4097134ff3c332f xmlns="c1e7dc7b-c8c8-48fd-be5c-fc1f1ac9b5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1B5A9-FBBC-4899-92CC-3FF6FB53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7dc7b-c8c8-48fd-be5c-fc1f1ac9b5e6"/>
    <ds:schemaRef ds:uri="039b2550-401d-485e-9356-ff40348f2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8DF32-A21C-492D-814F-C60FF918E2E4}">
  <ds:schemaRefs>
    <ds:schemaRef ds:uri="http://schemas.microsoft.com/sharepoint/v3/contenttype/forms"/>
  </ds:schemaRefs>
</ds:datastoreItem>
</file>

<file path=customXml/itemProps4.xml><?xml version="1.0" encoding="utf-8"?>
<ds:datastoreItem xmlns:ds="http://schemas.openxmlformats.org/officeDocument/2006/customXml" ds:itemID="{4CC1A495-2C35-45F9-A913-0248E98D7A76}">
  <ds:schemaRefs>
    <ds:schemaRef ds:uri="http://schemas.microsoft.com/office/2006/metadata/properties"/>
    <ds:schemaRef ds:uri="http://schemas.microsoft.com/office/infopath/2007/PartnerControls"/>
    <ds:schemaRef ds:uri="039b2550-401d-485e-9356-ff40348f2aaf"/>
    <ds:schemaRef ds:uri="c1e7dc7b-c8c8-48fd-be5c-fc1f1ac9b5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Ord</dc:creator>
  <cp:lastModifiedBy>Chahrazad El Amiri</cp:lastModifiedBy>
  <cp:revision>6</cp:revision>
  <cp:lastPrinted>2023-04-24T12:02:00Z</cp:lastPrinted>
  <dcterms:created xsi:type="dcterms:W3CDTF">2023-05-10T19:49:00Z</dcterms:created>
  <dcterms:modified xsi:type="dcterms:W3CDTF">2023-06-05T11:21:00Z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0x0101006A1DA78CD941C0499308F8CB7BFDD1C4</vt:lpwstr>
  </property>
  <property fmtid="{D5CDD505-2E9C-101B-9397-08002B2CF9AE}" pid="3" name="MediaServiceImageTags">
    <vt:lpwstr/>
  </property>
</Properties>
</file>